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76" w:rsidRDefault="00332BFE">
      <w:pPr>
        <w:tabs>
          <w:tab w:val="left" w:pos="420"/>
        </w:tabs>
        <w:rPr>
          <w:rFonts w:hint="eastAsia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-371475</wp:posOffset>
            </wp:positionV>
            <wp:extent cx="897255" cy="12338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7B7A76" w:rsidRDefault="00332BFE">
      <w:pPr>
        <w:tabs>
          <w:tab w:val="left" w:pos="420"/>
        </w:tabs>
        <w:rPr>
          <w:rFonts w:hint="eastAsia"/>
        </w:rPr>
      </w:pPr>
      <w:r>
        <w:rPr>
          <w:sz w:val="48"/>
          <w:szCs w:val="48"/>
        </w:rPr>
        <w:t xml:space="preserve">      </w:t>
      </w:r>
      <w:r>
        <w:rPr>
          <w:rFonts w:ascii="Times New Roman" w:hAnsi="Times New Roman"/>
          <w:b/>
          <w:bCs/>
          <w:sz w:val="48"/>
          <w:szCs w:val="48"/>
        </w:rPr>
        <w:t>Un concours plus que réaliste</w:t>
      </w:r>
    </w:p>
    <w:p w:rsidR="007B7A76" w:rsidRDefault="007B7A76" w:rsidP="00DF4463">
      <w:pPr>
        <w:tabs>
          <w:tab w:val="left" w:pos="420"/>
        </w:tabs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7B7A76" w:rsidRDefault="007B7A76" w:rsidP="00DF4463">
      <w:pPr>
        <w:tabs>
          <w:tab w:val="left" w:pos="420"/>
        </w:tabs>
        <w:jc w:val="both"/>
        <w:rPr>
          <w:rFonts w:ascii="Times New Roman" w:hAnsi="Times New Roman"/>
          <w:b/>
          <w:bCs/>
          <w:sz w:val="72"/>
          <w:szCs w:val="72"/>
        </w:rPr>
      </w:pPr>
    </w:p>
    <w:p w:rsidR="007B7A76" w:rsidRDefault="00332BFE" w:rsidP="00DF4463">
      <w:pPr>
        <w:tabs>
          <w:tab w:val="left" w:pos="420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72"/>
          <w:szCs w:val="72"/>
        </w:rPr>
        <w:t>U</w:t>
      </w:r>
      <w:r>
        <w:rPr>
          <w:rFonts w:ascii="Times New Roman" w:hAnsi="Times New Roman"/>
          <w:sz w:val="28"/>
          <w:szCs w:val="28"/>
        </w:rPr>
        <w:t>n concours de plaidoirie riche en rebondissements et en émotion, a eu lieu le 8 Janvier 2016 au Lycée Condorcet de Limay.</w:t>
      </w:r>
    </w:p>
    <w:p w:rsidR="007B7A76" w:rsidRDefault="007B7A76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</w:p>
    <w:p w:rsidR="007B7A76" w:rsidRDefault="007B7A76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</w:p>
    <w:p w:rsidR="007B7A76" w:rsidRDefault="00332BFE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Pour cet événement, des jurys se sont libérés (un professeur de Porcheville, Mme Grenier la documentaliste, Saâdia, une élève de TGA finaliste l’an dernier</w:t>
      </w:r>
      <w:r w:rsidR="004149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et Mme Archimbeau la vice-présidente de l’association A’TIBO TIMON) ainsi qu’une centaine d’élèves dont les classes de TGA, 1GA et 1COM</w:t>
      </w:r>
      <w:r w:rsidR="00414946">
        <w:rPr>
          <w:rFonts w:ascii="Times New Roman" w:hAnsi="Times New Roman"/>
          <w:sz w:val="28"/>
          <w:szCs w:val="28"/>
        </w:rPr>
        <w:t>. P</w:t>
      </w:r>
      <w:r>
        <w:rPr>
          <w:rFonts w:ascii="Times New Roman" w:hAnsi="Times New Roman"/>
          <w:sz w:val="28"/>
          <w:szCs w:val="28"/>
        </w:rPr>
        <w:t xml:space="preserve">armi eux, 8 volontaires se sont </w:t>
      </w:r>
      <w:r w:rsidR="00414946">
        <w:rPr>
          <w:rFonts w:ascii="Times New Roman" w:hAnsi="Times New Roman"/>
          <w:sz w:val="28"/>
          <w:szCs w:val="28"/>
        </w:rPr>
        <w:t>exprimés</w:t>
      </w:r>
      <w:r>
        <w:rPr>
          <w:rFonts w:ascii="Times New Roman" w:hAnsi="Times New Roman"/>
          <w:sz w:val="28"/>
          <w:szCs w:val="28"/>
        </w:rPr>
        <w:t xml:space="preserve"> au profit des micro-crédits, des plaidoiries poignantes dites par ces derniers pour défendre les causes du Bénin.</w:t>
      </w:r>
    </w:p>
    <w:p w:rsidR="007B7A76" w:rsidRDefault="007B7A76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</w:p>
    <w:p w:rsidR="007B7A76" w:rsidRDefault="007B7A76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</w:p>
    <w:p w:rsidR="007B7A76" w:rsidRDefault="00332BFE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Les sujets pour lesquels des élèves se sont exprimés sont les causes de la pauvreté, de la solidarité ainsi que les femmes et leur mode de vie</w:t>
      </w:r>
      <w:r w:rsidR="00DF683D">
        <w:rPr>
          <w:rFonts w:ascii="Times New Roman" w:hAnsi="Times New Roman"/>
          <w:sz w:val="28"/>
          <w:szCs w:val="28"/>
        </w:rPr>
        <w:t>. Ils ont parlé</w:t>
      </w:r>
      <w:r>
        <w:rPr>
          <w:rFonts w:ascii="Times New Roman" w:hAnsi="Times New Roman"/>
          <w:sz w:val="28"/>
          <w:szCs w:val="28"/>
        </w:rPr>
        <w:t xml:space="preserve"> du micro-crédit et des solutions possibles pour réduire les problèmes dans ce pays si fragile.</w:t>
      </w:r>
    </w:p>
    <w:p w:rsidR="007B7A76" w:rsidRDefault="007B7A76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</w:p>
    <w:p w:rsidR="007B7A76" w:rsidRDefault="007B7A76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</w:p>
    <w:p w:rsidR="007B7A76" w:rsidRDefault="00332BFE" w:rsidP="00DF4463">
      <w:pPr>
        <w:tabs>
          <w:tab w:val="left" w:pos="420"/>
        </w:tabs>
        <w:jc w:val="both"/>
        <w:rPr>
          <w:rFonts w:hint="eastAsia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ab/>
        <w:t xml:space="preserve">Pour défendre ces causes, des élèves ont </w:t>
      </w:r>
      <w:r w:rsidR="00414946">
        <w:rPr>
          <w:rFonts w:ascii="Times New Roman" w:hAnsi="Times New Roman"/>
          <w:sz w:val="28"/>
          <w:szCs w:val="28"/>
        </w:rPr>
        <w:t>exprimé</w:t>
      </w:r>
      <w:r>
        <w:rPr>
          <w:rFonts w:ascii="Times New Roman" w:hAnsi="Times New Roman"/>
          <w:sz w:val="28"/>
          <w:szCs w:val="28"/>
        </w:rPr>
        <w:t xml:space="preserve"> des phrases marquantes et touchantes, comme par exemple une phrase de Ludovic  « 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Chaque fille, chaque femme, chaque homme a le droit au bonheur !</w:t>
      </w:r>
      <w:r w:rsidRPr="00335DC2">
        <w:rPr>
          <w:rFonts w:ascii="Times New Roman" w:hAnsi="Times New Roman"/>
          <w:i/>
          <w:iCs/>
          <w:sz w:val="28"/>
          <w:szCs w:val="28"/>
        </w:rPr>
        <w:t> ».</w:t>
      </w:r>
      <w:r w:rsidRPr="0033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Une phrase poignante et réaliste !</w:t>
      </w: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332BFE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 citations qui rappel</w:t>
      </w:r>
      <w:r w:rsidR="00414946">
        <w:rPr>
          <w:rFonts w:ascii="Times New Roman" w:hAnsi="Times New Roman"/>
          <w:sz w:val="28"/>
          <w:szCs w:val="28"/>
        </w:rPr>
        <w:t>lent</w:t>
      </w:r>
      <w:r>
        <w:rPr>
          <w:rFonts w:ascii="Times New Roman" w:hAnsi="Times New Roman"/>
          <w:sz w:val="28"/>
          <w:szCs w:val="28"/>
        </w:rPr>
        <w:t xml:space="preserve"> la réalité pour Giovanna</w:t>
      </w:r>
      <w:r w:rsidR="00414946">
        <w:rPr>
          <w:rFonts w:ascii="Times New Roman" w:hAnsi="Times New Roman"/>
          <w:sz w:val="28"/>
          <w:szCs w:val="28"/>
        </w:rPr>
        <w:t> :</w:t>
      </w:r>
    </w:p>
    <w:p w:rsidR="007B7A76" w:rsidRDefault="00332BFE">
      <w:pPr>
        <w:tabs>
          <w:tab w:val="left" w:pos="420"/>
        </w:tabs>
        <w:rPr>
          <w:rFonts w:hint="eastAsia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>« </w:t>
      </w:r>
      <w:r>
        <w:rPr>
          <w:rFonts w:ascii="Times New Roman" w:hAnsi="Times New Roman"/>
          <w:i/>
          <w:iCs/>
          <w:sz w:val="28"/>
          <w:szCs w:val="28"/>
        </w:rPr>
        <w:t>Si tu ne peux pas voler, puis courir</w:t>
      </w:r>
    </w:p>
    <w:p w:rsidR="007B7A76" w:rsidRDefault="00332BFE">
      <w:pPr>
        <w:tabs>
          <w:tab w:val="left" w:pos="420"/>
        </w:tabs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Si tu ne peux pas courir, puis marcher</w:t>
      </w:r>
    </w:p>
    <w:p w:rsidR="007B7A76" w:rsidRDefault="00332BFE">
      <w:pPr>
        <w:tabs>
          <w:tab w:val="left" w:pos="420"/>
        </w:tabs>
        <w:rPr>
          <w:rFonts w:hint="eastAsia"/>
          <w:sz w:val="72"/>
          <w:szCs w:val="72"/>
        </w:rPr>
      </w:pPr>
      <w:r>
        <w:rPr>
          <w:rFonts w:ascii="Times New Roman" w:hAnsi="Times New Roman"/>
          <w:i/>
          <w:iCs/>
          <w:sz w:val="28"/>
          <w:szCs w:val="28"/>
        </w:rPr>
        <w:t>Si tu ne peux pas marcher, puis ramper</w:t>
      </w:r>
    </w:p>
    <w:p w:rsidR="007B7A76" w:rsidRDefault="00332BFE">
      <w:pPr>
        <w:tabs>
          <w:tab w:val="left" w:pos="420"/>
        </w:tabs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Mais quoi que tu </w:t>
      </w:r>
      <w:r w:rsidR="00414946">
        <w:rPr>
          <w:rFonts w:ascii="Times New Roman" w:hAnsi="Times New Roman"/>
          <w:i/>
          <w:iCs/>
          <w:sz w:val="28"/>
          <w:szCs w:val="28"/>
        </w:rPr>
        <w:t>fasses</w:t>
      </w:r>
      <w:r>
        <w:rPr>
          <w:rFonts w:ascii="Times New Roman" w:hAnsi="Times New Roman"/>
          <w:i/>
          <w:iCs/>
          <w:sz w:val="28"/>
          <w:szCs w:val="28"/>
        </w:rPr>
        <w:t>,</w:t>
      </w:r>
    </w:p>
    <w:p w:rsidR="007B7A76" w:rsidRDefault="00332BFE">
      <w:pPr>
        <w:tabs>
          <w:tab w:val="left" w:pos="420"/>
        </w:tabs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Tu </w:t>
      </w:r>
      <w:r w:rsidR="00414946">
        <w:rPr>
          <w:rFonts w:ascii="Times New Roman" w:hAnsi="Times New Roman"/>
          <w:i/>
          <w:iCs/>
          <w:sz w:val="28"/>
          <w:szCs w:val="28"/>
        </w:rPr>
        <w:t>dois</w:t>
      </w:r>
      <w:r>
        <w:rPr>
          <w:rFonts w:ascii="Times New Roman" w:hAnsi="Times New Roman"/>
          <w:i/>
          <w:iCs/>
          <w:sz w:val="28"/>
          <w:szCs w:val="28"/>
        </w:rPr>
        <w:t xml:space="preserve"> continuer d’avancer » Martin Luther King</w:t>
      </w:r>
    </w:p>
    <w:p w:rsidR="007B7A76" w:rsidRDefault="007B7A76">
      <w:pPr>
        <w:tabs>
          <w:tab w:val="left" w:pos="420"/>
        </w:tabs>
        <w:rPr>
          <w:rFonts w:ascii="Times New Roman" w:hAnsi="Times New Roman"/>
          <w:i/>
          <w:iCs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i/>
          <w:iCs/>
          <w:sz w:val="28"/>
          <w:szCs w:val="28"/>
        </w:rPr>
      </w:pPr>
    </w:p>
    <w:p w:rsidR="007B7A76" w:rsidRDefault="00332BFE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Des questions </w:t>
      </w:r>
      <w:r w:rsidR="00414946">
        <w:rPr>
          <w:rFonts w:ascii="Times New Roman" w:hAnsi="Times New Roman"/>
          <w:sz w:val="28"/>
          <w:szCs w:val="28"/>
        </w:rPr>
        <w:t>posées</w:t>
      </w:r>
      <w:r>
        <w:rPr>
          <w:rFonts w:ascii="Times New Roman" w:hAnsi="Times New Roman"/>
          <w:sz w:val="28"/>
          <w:szCs w:val="28"/>
        </w:rPr>
        <w:t xml:space="preserve"> par les jurys, des points de vue sont dit :</w:t>
      </w:r>
    </w:p>
    <w:p w:rsidR="007B7A76" w:rsidRDefault="00332BFE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 - Penses-tu que leur vie soit triste ?</w:t>
      </w:r>
    </w:p>
    <w:p w:rsidR="007B7A76" w:rsidRDefault="00332BFE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- Je ne sais pas, je ne suis pas à leur place ! »</w:t>
      </w: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332BFE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7A76" w:rsidRDefault="00332BFE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Mais également le but de ce concours est de faire prendre conscience </w:t>
      </w:r>
      <w:r w:rsidR="00414946">
        <w:rPr>
          <w:rFonts w:ascii="Times New Roman" w:hAnsi="Times New Roman"/>
          <w:sz w:val="28"/>
          <w:szCs w:val="28"/>
        </w:rPr>
        <w:t>aux</w:t>
      </w:r>
      <w:r>
        <w:rPr>
          <w:rFonts w:ascii="Times New Roman" w:hAnsi="Times New Roman"/>
          <w:sz w:val="28"/>
          <w:szCs w:val="28"/>
        </w:rPr>
        <w:t xml:space="preserve"> élèves qu’il y a des pays qui vivent dans de telles circonstance</w:t>
      </w:r>
      <w:r w:rsidR="00414946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de vie !</w:t>
      </w:r>
    </w:p>
    <w:p w:rsidR="007B7A76" w:rsidRDefault="007B7A76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</w:p>
    <w:p w:rsidR="007B7A76" w:rsidRDefault="00332BFE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7A76" w:rsidRDefault="007B7A76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</w:p>
    <w:p w:rsidR="007B7A76" w:rsidRDefault="007B7A76" w:rsidP="00DF4463">
      <w:pPr>
        <w:tabs>
          <w:tab w:val="left" w:pos="420"/>
        </w:tabs>
        <w:jc w:val="both"/>
        <w:rPr>
          <w:rFonts w:ascii="Times New Roman" w:hAnsi="Times New Roman"/>
          <w:sz w:val="28"/>
          <w:szCs w:val="28"/>
        </w:rPr>
      </w:pPr>
    </w:p>
    <w:p w:rsidR="007B7A76" w:rsidRDefault="00332BFE" w:rsidP="00DF4463">
      <w:pPr>
        <w:tabs>
          <w:tab w:val="left" w:pos="420"/>
        </w:tabs>
        <w:jc w:val="both"/>
        <w:rPr>
          <w:rFonts w:hint="eastAsia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 xml:space="preserve">Une course aura lieu au lac de Porcheville </w:t>
      </w:r>
      <w:r w:rsidR="00DF4463">
        <w:rPr>
          <w:rFonts w:ascii="Times New Roman" w:hAnsi="Times New Roman"/>
          <w:sz w:val="28"/>
          <w:szCs w:val="28"/>
        </w:rPr>
        <w:t xml:space="preserve">au mois de mai </w:t>
      </w:r>
      <w:r>
        <w:rPr>
          <w:rFonts w:ascii="Times New Roman" w:hAnsi="Times New Roman"/>
          <w:sz w:val="28"/>
          <w:szCs w:val="28"/>
        </w:rPr>
        <w:t>pour gagner de l’argent et ainsi aider le Bénin et donc lutt</w:t>
      </w:r>
      <w:r w:rsidR="00DF4463">
        <w:rPr>
          <w:rFonts w:ascii="Times New Roman" w:hAnsi="Times New Roman"/>
          <w:sz w:val="28"/>
          <w:szCs w:val="28"/>
        </w:rPr>
        <w:t>er</w:t>
      </w:r>
      <w:r>
        <w:rPr>
          <w:rFonts w:ascii="Times New Roman" w:hAnsi="Times New Roman"/>
          <w:sz w:val="28"/>
          <w:szCs w:val="28"/>
        </w:rPr>
        <w:t xml:space="preserve"> contre la pauvreté qui touche ce pays.</w:t>
      </w:r>
    </w:p>
    <w:p w:rsidR="007B7A76" w:rsidRDefault="00332BFE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635</wp:posOffset>
            </wp:positionV>
            <wp:extent cx="2404745" cy="160083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A76" w:rsidRDefault="00332BFE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756920</wp:posOffset>
                </wp:positionV>
                <wp:extent cx="1610360" cy="362585"/>
                <wp:effectExtent l="0" t="0" r="0" b="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560" cy="36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A76" w:rsidRDefault="00332B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 lac de Porcheville ou aura lieu la course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356.8pt;margin-top:59.6pt;width:126.8pt;height:28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" filled="f" stroked="f">
                <v:textbox style="mso-fit-shape-to-text:t" inset="0,0,0,0">
                  <w:txbxContent>
                    <w:p w:rsidR="007B7A76" w:rsidRDefault="00332BFE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 lac de Porcheville ou aura lieu la course </w:t>
                      </w:r>
                    </w:p>
                  </w:txbxContent>
                </v:textbox>
              </v:shape>
            </w:pict>
          </mc:Fallback>
        </mc:AlternateContent>
      </w: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332BFE" w:rsidP="00DF4463">
      <w:pPr>
        <w:tabs>
          <w:tab w:val="left" w:pos="420"/>
        </w:tabs>
        <w:jc w:val="both"/>
        <w:rPr>
          <w:rFonts w:hint="eastAsia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ab/>
        <w:t>Trois élèv</w:t>
      </w:r>
      <w:r w:rsidR="00414946">
        <w:rPr>
          <w:rFonts w:ascii="Times New Roman" w:hAnsi="Times New Roman"/>
          <w:sz w:val="28"/>
          <w:szCs w:val="28"/>
        </w:rPr>
        <w:t>es ont su comment se démarquer et émouvoir le jury. E</w:t>
      </w:r>
      <w:r>
        <w:rPr>
          <w:rFonts w:ascii="Times New Roman" w:hAnsi="Times New Roman"/>
          <w:sz w:val="28"/>
          <w:szCs w:val="28"/>
        </w:rPr>
        <w:t xml:space="preserve">n 3eme place : </w:t>
      </w:r>
      <w:r w:rsidR="00E51A6C">
        <w:rPr>
          <w:rFonts w:ascii="Times New Roman" w:hAnsi="Times New Roman"/>
          <w:sz w:val="28"/>
          <w:szCs w:val="28"/>
          <w:u w:val="single"/>
        </w:rPr>
        <w:t>GIOVANNA</w:t>
      </w:r>
      <w:r w:rsidR="00E51A6C">
        <w:rPr>
          <w:rFonts w:ascii="Times New Roman" w:hAnsi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/>
          <w:sz w:val="28"/>
          <w:szCs w:val="28"/>
          <w:vertAlign w:val="subscript"/>
        </w:rPr>
        <w:t>1GA)</w:t>
      </w:r>
      <w:r>
        <w:rPr>
          <w:rFonts w:ascii="Times New Roman" w:hAnsi="Times New Roman"/>
          <w:sz w:val="28"/>
          <w:szCs w:val="28"/>
        </w:rPr>
        <w:t xml:space="preserve"> ! EN deuxième place : </w:t>
      </w:r>
      <w:r w:rsidR="00E51A6C">
        <w:rPr>
          <w:rFonts w:ascii="Times New Roman" w:hAnsi="Times New Roman"/>
          <w:sz w:val="28"/>
          <w:szCs w:val="28"/>
          <w:u w:val="single"/>
        </w:rPr>
        <w:t>LUDOVIC</w:t>
      </w:r>
      <w:r w:rsidR="00E51A6C">
        <w:rPr>
          <w:rFonts w:ascii="Times New Roman" w:hAnsi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/>
          <w:sz w:val="28"/>
          <w:szCs w:val="28"/>
          <w:vertAlign w:val="subscript"/>
        </w:rPr>
        <w:t>1COM2)</w:t>
      </w:r>
      <w:r>
        <w:rPr>
          <w:rFonts w:ascii="Times New Roman" w:hAnsi="Times New Roman"/>
          <w:sz w:val="28"/>
          <w:szCs w:val="28"/>
        </w:rPr>
        <w:t xml:space="preserve"> ! Et le grand gagnant  de concours est </w:t>
      </w:r>
      <w:r w:rsidR="00E51A6C">
        <w:rPr>
          <w:rFonts w:ascii="Times New Roman" w:hAnsi="Times New Roman"/>
          <w:sz w:val="28"/>
          <w:szCs w:val="28"/>
          <w:u w:val="single"/>
        </w:rPr>
        <w:t>EDDY</w:t>
      </w:r>
      <w:r w:rsidR="00E51A6C">
        <w:rPr>
          <w:rFonts w:ascii="Times New Roman" w:hAnsi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/>
          <w:sz w:val="28"/>
          <w:szCs w:val="28"/>
          <w:vertAlign w:val="subscript"/>
        </w:rPr>
        <w:t>1COM1)</w:t>
      </w:r>
      <w:r>
        <w:rPr>
          <w:rFonts w:ascii="Times New Roman" w:hAnsi="Times New Roman"/>
          <w:sz w:val="28"/>
          <w:szCs w:val="28"/>
        </w:rPr>
        <w:t> !</w:t>
      </w:r>
    </w:p>
    <w:p w:rsidR="007B7A76" w:rsidRDefault="00332BFE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143510</wp:posOffset>
            </wp:positionV>
            <wp:extent cx="3110230" cy="3187700"/>
            <wp:effectExtent l="0" t="0" r="0" b="0"/>
            <wp:wrapSquare wrapText="largest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332BFE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41275</wp:posOffset>
                </wp:positionV>
                <wp:extent cx="2553335" cy="705485"/>
                <wp:effectExtent l="0" t="0" r="0" b="0"/>
                <wp:wrapNone/>
                <wp:docPr id="5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60" cy="70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7A76" w:rsidRDefault="00332B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Les trois gagnants du concours </w:t>
                            </w:r>
                          </w:p>
                          <w:p w:rsidR="007B7A76" w:rsidRDefault="00332B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Giovanna,Ludovic et Eddy.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" o:spid="_x0000_s1027" type="#_x0000_t202" style="position:absolute;margin-left:320.05pt;margin-top:3.25pt;width:201.05pt;height:55.5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" filled="f" stroked="f">
                <v:textbox style="mso-fit-shape-to-text:t" inset="0,0,0,0">
                  <w:txbxContent>
                    <w:p w:rsidR="007B7A76" w:rsidRDefault="00332BFE">
                      <w:pPr>
                        <w:rPr>
                          <w:rFonts w:hint="eastAsia"/>
                        </w:rPr>
                      </w:pPr>
                      <w:r>
                        <w:t xml:space="preserve">Les trois gagnants du concours </w:t>
                      </w:r>
                    </w:p>
                    <w:p w:rsidR="007B7A76" w:rsidRDefault="00332BFE">
                      <w:pPr>
                        <w:rPr>
                          <w:rFonts w:hint="eastAsia"/>
                        </w:rPr>
                      </w:pPr>
                      <w:r>
                        <w:t>Giovanna,Ludovic et Eddy.</w:t>
                      </w:r>
                    </w:p>
                  </w:txbxContent>
                </v:textbox>
              </v:shape>
            </w:pict>
          </mc:Fallback>
        </mc:AlternateContent>
      </w: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332BFE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332BFE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B7A76" w:rsidRDefault="00332BFE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Mais au fond ne sont-ils pas tous gagnants ? </w:t>
      </w: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7B7A7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414946" w:rsidRDefault="0041494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414946" w:rsidRDefault="00414946">
      <w:pPr>
        <w:tabs>
          <w:tab w:val="left" w:pos="420"/>
        </w:tabs>
        <w:rPr>
          <w:rFonts w:ascii="Times New Roman" w:hAnsi="Times New Roman"/>
          <w:sz w:val="28"/>
          <w:szCs w:val="28"/>
        </w:rPr>
      </w:pPr>
    </w:p>
    <w:p w:rsidR="007B7A76" w:rsidRDefault="00332BFE">
      <w:pPr>
        <w:tabs>
          <w:tab w:val="left" w:pos="420"/>
        </w:tabs>
        <w:rPr>
          <w:rFonts w:hint="eastAsia"/>
          <w:sz w:val="72"/>
          <w:szCs w:val="72"/>
        </w:rPr>
      </w:pPr>
      <w:r>
        <w:rPr>
          <w:rFonts w:ascii="Times New Roman" w:hAnsi="Times New Roman"/>
          <w:sz w:val="28"/>
          <w:szCs w:val="28"/>
        </w:rPr>
        <w:t xml:space="preserve">DELBERGIOLO Dorianne, MANIEZ </w:t>
      </w:r>
      <w:r w:rsidR="00335DC2">
        <w:rPr>
          <w:rFonts w:ascii="Times New Roman" w:hAnsi="Times New Roman"/>
          <w:sz w:val="28"/>
          <w:szCs w:val="28"/>
        </w:rPr>
        <w:t>Amanda</w:t>
      </w:r>
      <w:r w:rsidR="00335DC2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2COM)</w:t>
      </w:r>
    </w:p>
    <w:sectPr w:rsidR="007B7A7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76"/>
    <w:rsid w:val="002A766E"/>
    <w:rsid w:val="00332BFE"/>
    <w:rsid w:val="00335DC2"/>
    <w:rsid w:val="00414946"/>
    <w:rsid w:val="007B7A76"/>
    <w:rsid w:val="00DF4463"/>
    <w:rsid w:val="00DF683D"/>
    <w:rsid w:val="00E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1892</Characters>
  <Application>Microsoft Office Word</Application>
  <DocSecurity>0</DocSecurity>
  <Lines>15</Lines>
  <Paragraphs>4</Paragraphs>
  <ScaleCrop>false</ScaleCrop>
  <Company>EN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Condorcet - Limay</dc:creator>
  <dc:description/>
  <cp:lastModifiedBy>Lycée Condorcet - Limay</cp:lastModifiedBy>
  <cp:revision>2</cp:revision>
  <dcterms:created xsi:type="dcterms:W3CDTF">2016-06-03T11:50:00Z</dcterms:created>
  <dcterms:modified xsi:type="dcterms:W3CDTF">2016-06-03T11:50:00Z</dcterms:modified>
  <dc:language>fr-FR</dc:language>
</cp:coreProperties>
</file>